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ab/>
        <w:tab/>
        <w:tab/>
        <w:tab/>
        <w:t xml:space="preserve">Name:</w:t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right"/>
        <w:rPr>
          <w:b w:val="0"/>
          <w:sz w:val="28"/>
          <w:szCs w:val="28"/>
          <w:vertAlign w:val="baseline"/>
        </w:rPr>
      </w:pPr>
      <w:r w:rsidDel="00000000" w:rsidR="00000000" w:rsidRPr="00000000">
        <w:rPr>
          <w:b w:val="1"/>
          <w:sz w:val="28"/>
          <w:szCs w:val="28"/>
          <w:vertAlign w:val="baseline"/>
          <w:rtl w:val="0"/>
        </w:rPr>
        <w:t xml:space="preserve">Date:</w:t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0"/>
          <w:sz w:val="28"/>
          <w:szCs w:val="28"/>
          <w:u w:val="single"/>
          <w:vertAlign w:val="baseline"/>
        </w:rPr>
      </w:pPr>
      <w:r w:rsidDel="00000000" w:rsidR="00000000" w:rsidRPr="00000000">
        <w:rPr>
          <w:b w:val="1"/>
          <w:sz w:val="28"/>
          <w:szCs w:val="28"/>
          <w:u w:val="single"/>
          <w:vertAlign w:val="baseline"/>
          <w:rtl w:val="0"/>
        </w:rPr>
        <w:t xml:space="preserve">Year 5 Spellings – </w:t>
      </w:r>
      <w:r w:rsidDel="00000000" w:rsidR="00000000" w:rsidRPr="00000000">
        <w:rPr>
          <w:b w:val="1"/>
          <w:sz w:val="28"/>
          <w:szCs w:val="28"/>
          <w:u w:val="single"/>
          <w:rtl w:val="0"/>
        </w:rPr>
        <w:t xml:space="preserve">national curriculum words</w:t>
      </w:r>
      <w:r w:rsidDel="00000000" w:rsidR="00000000" w:rsidRPr="00000000">
        <w:rPr>
          <w:rtl w:val="0"/>
        </w:rPr>
      </w:r>
    </w:p>
    <w:tbl>
      <w:tblPr>
        <w:tblStyle w:val="Table1"/>
        <w:tblW w:w="15613.999999999998" w:type="dxa"/>
        <w:jc w:val="left"/>
        <w:tblInd w:w="0.0" w:type="dxa"/>
        <w:tblLayout w:type="fixed"/>
        <w:tblLook w:val="0000"/>
      </w:tblPr>
      <w:tblGrid>
        <w:gridCol w:w="3122"/>
        <w:gridCol w:w="3123"/>
        <w:gridCol w:w="3123"/>
        <w:gridCol w:w="3123"/>
        <w:gridCol w:w="3123"/>
        <w:tblGridChange w:id="0">
          <w:tblGrid>
            <w:gridCol w:w="3122"/>
            <w:gridCol w:w="3123"/>
            <w:gridCol w:w="3123"/>
            <w:gridCol w:w="3123"/>
            <w:gridCol w:w="3123"/>
          </w:tblGrid>
        </w:tblGridChange>
      </w:tblGrid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Definition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Word Type (adjective, noun etc)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Synonyms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jc w:val="center"/>
              <w:rPr>
                <w:b w:val="0"/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b w:val="1"/>
                <w:sz w:val="28"/>
                <w:szCs w:val="28"/>
                <w:vertAlign w:val="baseline"/>
                <w:rtl w:val="0"/>
              </w:rPr>
              <w:t xml:space="preserve">Antonyms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competition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conscience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controversy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convenience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criticise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curiosity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definite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2C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desperate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determined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jc w:val="center"/>
              <w:rPr>
                <w:sz w:val="28"/>
                <w:szCs w:val="28"/>
                <w:vertAlign w:val="baseline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dictionary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0" w:line="240" w:lineRule="auto"/>
              <w:jc w:val="center"/>
              <w:rPr>
                <w:sz w:val="64"/>
                <w:szCs w:val="6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B">
      <w:pPr>
        <w:jc w:val="center"/>
        <w:rPr>
          <w:vertAlign w:val="baseline"/>
        </w:rPr>
      </w:pPr>
      <w:r w:rsidDel="00000000" w:rsidR="00000000" w:rsidRPr="00000000">
        <w:rPr>
          <w:rtl w:val="0"/>
        </w:rPr>
      </w:r>
    </w:p>
    <w:sectPr>
      <w:pgSz w:h="11906" w:w="16838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.0" w:type="dxa"/>
        <w:bottom w:w="0.0" w:type="dxa"/>
        <w:right w:w="1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